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Подаци о конкурсу-</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b/>
                <w:color w:val="auto"/>
                <w:kern w:val="0"/>
                <w:sz w:val="20"/>
                <w:szCs w:val="22"/>
                <w:lang w:val="en-US" w:eastAsia="en-US" w:bidi="ar-SA"/>
              </w:rPr>
              <w:t>Ј</w:t>
            </w:r>
            <w:r>
              <w:rPr>
                <w:rFonts w:eastAsia="Times New Roman" w:cs="Times New Roman" w:ascii="Times New Roman" w:hAnsi="Times New Roman"/>
                <w:b/>
                <w:color w:val="auto"/>
                <w:kern w:val="0"/>
                <w:sz w:val="20"/>
                <w:szCs w:val="22"/>
                <w:lang w:val="sr-RS" w:eastAsia="en-US" w:bidi="ar-SA"/>
              </w:rPr>
              <w:t>а</w:t>
            </w:r>
            <w:r>
              <w:rPr>
                <w:rFonts w:eastAsia="Times New Roman" w:cs="Times New Roman" w:ascii="Times New Roman" w:hAnsi="Times New Roman"/>
                <w:b/>
                <w:color w:val="auto"/>
                <w:kern w:val="0"/>
                <w:sz w:val="20"/>
                <w:szCs w:val="22"/>
                <w:lang w:val="sr-RS" w:eastAsia="en-US" w:bidi="ar-SA"/>
              </w:rPr>
              <w:t>в</w:t>
            </w:r>
            <w:r>
              <w:rPr>
                <w:rFonts w:eastAsia="Times New Roman" w:cs="Times New Roman" w:ascii="Times New Roman" w:hAnsi="Times New Roman"/>
                <w:b/>
                <w:color w:val="auto"/>
                <w:kern w:val="0"/>
                <w:sz w:val="20"/>
                <w:szCs w:val="22"/>
                <w:lang w:val="sr-RS" w:eastAsia="en-US" w:bidi="ar-SA"/>
              </w:rPr>
              <w:t>ни</w:t>
            </w:r>
            <w:r>
              <w:rPr>
                <w:rFonts w:eastAsia="Times New Roman" w:cs="Times New Roman" w:ascii="Times New Roman" w:hAnsi="Times New Roman"/>
                <w:b/>
                <w:color w:val="auto"/>
                <w:kern w:val="0"/>
                <w:sz w:val="20"/>
                <w:szCs w:val="22"/>
                <w:lang w:val="en-US" w:eastAsia="en-US" w:bidi="ar-SA"/>
              </w:rPr>
              <w:t xml:space="preserve"> </w:t>
            </w:r>
            <w:r>
              <w:rPr>
                <w:rFonts w:eastAsia="Times New Roman" w:cs="Times New Roman" w:ascii="Times New Roman" w:hAnsi="Times New Roman"/>
                <w:b/>
                <w:color w:val="auto"/>
                <w:kern w:val="0"/>
                <w:sz w:val="20"/>
                <w:szCs w:val="22"/>
                <w:lang w:val="sr-RS" w:eastAsia="en-US" w:bidi="ar-SA"/>
              </w:rPr>
              <w:t>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Послови трезора</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5"/>
        <w:gridCol w:w="3763"/>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5"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676470435"/>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907567764"/>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830972493"/>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35784833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46814274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58"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5"/>
        <w:gridCol w:w="3549"/>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8"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799"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66587235"/>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LibreOffice/7.3.2.2$Windows_X86_64 LibreOffice_project/49f2b1bff42cfccbd8f788c8dc32c1c309559be0</Application>
  <AppVersion>15.0000</AppVersion>
  <Pages>7</Pages>
  <Words>1908</Words>
  <Characters>10837</Characters>
  <CharactersWithSpaces>13135</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2024-10-23T07:44:23Z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